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21" w:rsidRDefault="00AA7A3A">
      <w:pPr>
        <w:pStyle w:val="1"/>
        <w:spacing w:before="72"/>
        <w:ind w:left="2380" w:right="1777"/>
        <w:jc w:val="center"/>
      </w:pPr>
      <w:r>
        <w:t>МБДОУ</w:t>
      </w:r>
      <w:r>
        <w:rPr>
          <w:spacing w:val="-3"/>
        </w:rPr>
        <w:t xml:space="preserve"> </w:t>
      </w:r>
      <w:r>
        <w:t>«Зюринский</w:t>
      </w:r>
      <w:r>
        <w:rPr>
          <w:spacing w:val="-7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сад»</w:t>
      </w:r>
    </w:p>
    <w:p w:rsidR="00EF6721" w:rsidRDefault="00EF6721">
      <w:pPr>
        <w:pStyle w:val="a3"/>
        <w:spacing w:before="11"/>
        <w:ind w:left="0"/>
        <w:rPr>
          <w:b/>
          <w:sz w:val="27"/>
        </w:rPr>
      </w:pPr>
    </w:p>
    <w:p w:rsidR="00EF6721" w:rsidRDefault="00AA7A3A">
      <w:pPr>
        <w:ind w:left="119" w:right="818"/>
        <w:rPr>
          <w:sz w:val="28"/>
        </w:rPr>
      </w:pPr>
      <w:r>
        <w:rPr>
          <w:b/>
          <w:sz w:val="28"/>
        </w:rPr>
        <w:t>Условия организации охраны здоровья воспитанников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Наличие в штате образовательного учреждения 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нет.</w:t>
      </w:r>
      <w:r>
        <w:rPr>
          <w:spacing w:val="-5"/>
          <w:sz w:val="28"/>
        </w:rPr>
        <w:t xml:space="preserve"> </w:t>
      </w:r>
    </w:p>
    <w:p w:rsidR="00EF6721" w:rsidRDefault="00AA7A3A">
      <w:pPr>
        <w:pStyle w:val="a3"/>
        <w:ind w:right="2593"/>
      </w:pPr>
      <w:r>
        <w:t>Наличие д</w:t>
      </w:r>
      <w:r>
        <w:t>оговора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центральной</w:t>
      </w:r>
      <w:r>
        <w:rPr>
          <w:spacing w:val="-6"/>
        </w:rPr>
        <w:t xml:space="preserve"> </w:t>
      </w:r>
      <w:r>
        <w:t>районной</w:t>
      </w:r>
      <w:r>
        <w:rPr>
          <w:spacing w:val="-7"/>
        </w:rPr>
        <w:t xml:space="preserve"> </w:t>
      </w:r>
      <w:r>
        <w:t>больнице</w:t>
      </w:r>
      <w:proofErr w:type="gramStart"/>
      <w:r>
        <w:t>й-</w:t>
      </w:r>
      <w:proofErr w:type="gramEnd"/>
      <w:r>
        <w:t xml:space="preserve"> есть.</w:t>
      </w:r>
    </w:p>
    <w:p w:rsidR="00EF6721" w:rsidRDefault="00EF6721">
      <w:pPr>
        <w:pStyle w:val="a3"/>
        <w:spacing w:before="3"/>
        <w:ind w:left="0"/>
      </w:pPr>
    </w:p>
    <w:p w:rsidR="00EF6721" w:rsidRDefault="00AA7A3A">
      <w:pPr>
        <w:pStyle w:val="1"/>
        <w:spacing w:line="319" w:lineRule="exact"/>
      </w:pPr>
      <w:r>
        <w:t>Условия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</w:p>
    <w:p w:rsidR="00EF6721" w:rsidRDefault="00AA7A3A">
      <w:pPr>
        <w:pStyle w:val="a3"/>
        <w:spacing w:line="319" w:lineRule="exact"/>
      </w:pPr>
      <w:r>
        <w:t>Договоры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доставке</w:t>
      </w:r>
      <w:r>
        <w:rPr>
          <w:spacing w:val="-4"/>
        </w:rPr>
        <w:t xml:space="preserve"> </w:t>
      </w:r>
      <w:r>
        <w:t>обеспечения</w:t>
      </w:r>
    </w:p>
    <w:p w:rsidR="00EF6721" w:rsidRDefault="00AA7A3A">
      <w:pPr>
        <w:pStyle w:val="a3"/>
        <w:ind w:right="99"/>
      </w:pPr>
      <w:r>
        <w:t xml:space="preserve">и поставки продуктов питания детей дошкольного возраста в ДОУ с 9ти </w:t>
      </w:r>
      <w:proofErr w:type="gramStart"/>
      <w:r>
        <w:t>–</w:t>
      </w:r>
      <w:r>
        <w:t>ч</w:t>
      </w:r>
      <w:proofErr w:type="gramEnd"/>
      <w:r>
        <w:t>асовым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3"/>
        </w:rPr>
        <w:t xml:space="preserve"> </w:t>
      </w:r>
      <w:r>
        <w:t>детей.</w:t>
      </w:r>
      <w:bookmarkStart w:id="0" w:name="_GoBack"/>
      <w:bookmarkEnd w:id="0"/>
    </w:p>
    <w:p w:rsidR="00EF6721" w:rsidRDefault="00AA7A3A">
      <w:pPr>
        <w:pStyle w:val="a3"/>
        <w:spacing w:line="321" w:lineRule="exact"/>
      </w:pPr>
      <w:r>
        <w:t>Договор</w:t>
      </w:r>
      <w:r>
        <w:rPr>
          <w:spacing w:val="-6"/>
        </w:rPr>
        <w:t xml:space="preserve"> </w:t>
      </w:r>
      <w:r>
        <w:t>поставки</w:t>
      </w:r>
      <w:r>
        <w:rPr>
          <w:spacing w:val="-5"/>
        </w:rPr>
        <w:t xml:space="preserve"> </w:t>
      </w:r>
      <w:r>
        <w:t>продуктов.</w:t>
      </w:r>
    </w:p>
    <w:p w:rsidR="00EF6721" w:rsidRDefault="00AA7A3A">
      <w:pPr>
        <w:pStyle w:val="a3"/>
      </w:pPr>
      <w:r>
        <w:t>Особое внимание уделяется сбалансированному питанию детей. По</w:t>
      </w:r>
      <w:r>
        <w:rPr>
          <w:spacing w:val="1"/>
        </w:rPr>
        <w:t xml:space="preserve"> </w:t>
      </w:r>
      <w:r>
        <w:t>многим</w:t>
      </w:r>
      <w:r>
        <w:rPr>
          <w:spacing w:val="-7"/>
        </w:rPr>
        <w:t xml:space="preserve"> </w:t>
      </w:r>
      <w:r>
        <w:t>ключевым</w:t>
      </w:r>
      <w:r>
        <w:rPr>
          <w:spacing w:val="-7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добиться</w:t>
      </w:r>
      <w:r>
        <w:rPr>
          <w:spacing w:val="-6"/>
        </w:rPr>
        <w:t xml:space="preserve"> </w:t>
      </w:r>
      <w:r>
        <w:t>высокого</w:t>
      </w:r>
      <w:r>
        <w:rPr>
          <w:spacing w:val="-8"/>
        </w:rPr>
        <w:t xml:space="preserve"> </w:t>
      </w:r>
      <w:r>
        <w:t>процента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норм.</w:t>
      </w:r>
    </w:p>
    <w:sectPr w:rsidR="00EF6721">
      <w:type w:val="continuous"/>
      <w:pgSz w:w="11910" w:h="16840"/>
      <w:pgMar w:top="1040" w:right="13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721"/>
    <w:rsid w:val="00AA7A3A"/>
    <w:rsid w:val="00E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Company>Home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3</cp:revision>
  <dcterms:created xsi:type="dcterms:W3CDTF">2021-12-15T10:32:00Z</dcterms:created>
  <dcterms:modified xsi:type="dcterms:W3CDTF">2021-12-15T09:45:00Z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